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44C26" w14:textId="77777777" w:rsidR="00F2265E" w:rsidRPr="00F2265E" w:rsidRDefault="00F2265E" w:rsidP="00F2265E">
      <w:pPr>
        <w:rPr>
          <w:b/>
          <w:bCs/>
          <w:sz w:val="44"/>
          <w:szCs w:val="44"/>
        </w:rPr>
      </w:pPr>
    </w:p>
    <w:p w14:paraId="33699251" w14:textId="557C99C7" w:rsidR="00F2265E" w:rsidRPr="00F2265E" w:rsidRDefault="00F2265E" w:rsidP="00F2265E">
      <w:pPr>
        <w:rPr>
          <w:b/>
          <w:bCs/>
          <w:sz w:val="44"/>
          <w:szCs w:val="44"/>
        </w:rPr>
      </w:pPr>
      <w:r w:rsidRPr="00F2265E">
        <w:rPr>
          <w:b/>
          <w:bCs/>
          <w:sz w:val="44"/>
          <w:szCs w:val="44"/>
        </w:rPr>
        <w:t>Mildred Vance City Clerk/Municipal Finance Officer Clerk of the Year award</w:t>
      </w:r>
    </w:p>
    <w:p w14:paraId="332E987F" w14:textId="1733D844" w:rsidR="00F2265E" w:rsidRDefault="00F2265E" w:rsidP="00F2265E">
      <w:pPr>
        <w:rPr>
          <w:b/>
          <w:bCs/>
        </w:rPr>
      </w:pPr>
      <w:r>
        <w:rPr>
          <w:b/>
          <w:bCs/>
        </w:rPr>
        <w:t xml:space="preserve">This award is </w:t>
      </w:r>
      <w:r w:rsidR="00E66C14">
        <w:rPr>
          <w:b/>
          <w:bCs/>
        </w:rPr>
        <w:t>annual and</w:t>
      </w:r>
      <w:r>
        <w:rPr>
          <w:b/>
          <w:bCs/>
        </w:rPr>
        <w:t xml:space="preserve"> given at the CCMFOA Spring Conference each year. </w:t>
      </w:r>
    </w:p>
    <w:p w14:paraId="7531E88A" w14:textId="77777777" w:rsidR="00F2265E" w:rsidRPr="00F2265E" w:rsidRDefault="00F2265E" w:rsidP="00F2265E">
      <w:r w:rsidRPr="00F2265E">
        <w:t>This award was named in honor of Mildred Vance, former auditor and City Clerk/Municipal Finance Officer of Parsons, Kansas, who served her community from 1948 to 1988. Mildred was instrumental in developing and promoting professional education programs for city clerks and finance officers at the state and national levels. She was one of the first 100 clerks to receive a CMC award in 1972. Mildred was later accepted into the Academy for Advanced Education and served as a director of the International Institute of Municipal Clerks (IIMC). She firmly believed that city clerks and finance officers should contribute to their communities, and she unselfishly gave her time and talents in church, community, and civic activities.</w:t>
      </w:r>
    </w:p>
    <w:p w14:paraId="6FA05480" w14:textId="77777777" w:rsidR="001E0C68" w:rsidRDefault="001E0C68"/>
    <w:sectPr w:rsidR="001E0C6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E2E8D" w14:textId="77777777" w:rsidR="00F2265E" w:rsidRDefault="00F2265E" w:rsidP="00F2265E">
      <w:pPr>
        <w:spacing w:after="0" w:line="240" w:lineRule="auto"/>
      </w:pPr>
      <w:r>
        <w:separator/>
      </w:r>
    </w:p>
  </w:endnote>
  <w:endnote w:type="continuationSeparator" w:id="0">
    <w:p w14:paraId="6EC344EE" w14:textId="77777777" w:rsidR="00F2265E" w:rsidRDefault="00F2265E" w:rsidP="00F22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38F86" w14:textId="77777777" w:rsidR="00F2265E" w:rsidRDefault="00F2265E" w:rsidP="00F2265E">
      <w:pPr>
        <w:spacing w:after="0" w:line="240" w:lineRule="auto"/>
      </w:pPr>
      <w:r>
        <w:separator/>
      </w:r>
    </w:p>
  </w:footnote>
  <w:footnote w:type="continuationSeparator" w:id="0">
    <w:p w14:paraId="4B461F4F" w14:textId="77777777" w:rsidR="00F2265E" w:rsidRDefault="00F2265E" w:rsidP="00F22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ED4B" w14:textId="6472DE0E" w:rsidR="00F2265E" w:rsidRDefault="00F2265E">
    <w:pPr>
      <w:pStyle w:val="Header"/>
    </w:pPr>
    <w:r>
      <w:rPr>
        <w:noProof/>
      </w:rPr>
      <w:drawing>
        <wp:anchor distT="0" distB="0" distL="114300" distR="114300" simplePos="0" relativeHeight="251658240" behindDoc="0" locked="0" layoutInCell="1" allowOverlap="1" wp14:anchorId="25BDAF08" wp14:editId="426DC2A8">
          <wp:simplePos x="0" y="0"/>
          <wp:positionH relativeFrom="column">
            <wp:posOffset>0</wp:posOffset>
          </wp:positionH>
          <wp:positionV relativeFrom="paragraph">
            <wp:posOffset>0</wp:posOffset>
          </wp:positionV>
          <wp:extent cx="1536192" cy="1527048"/>
          <wp:effectExtent l="0" t="0" r="6985" b="0"/>
          <wp:wrapTopAndBottom/>
          <wp:docPr id="214506104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61044" name="Graphic 2145061044"/>
                  <pic:cNvPicPr/>
                </pic:nvPicPr>
                <pic:blipFill>
                  <a:blip r:embed="rId1">
                    <a:extLst>
                      <a:ext uri="{96DAC541-7B7A-43D3-8B79-37D633B846F1}">
                        <asvg:svgBlip xmlns:asvg="http://schemas.microsoft.com/office/drawing/2016/SVG/main" r:embed="rId2"/>
                      </a:ext>
                    </a:extLst>
                  </a:blip>
                  <a:stretch>
                    <a:fillRect/>
                  </a:stretch>
                </pic:blipFill>
                <pic:spPr>
                  <a:xfrm>
                    <a:off x="0" y="0"/>
                    <a:ext cx="1536192" cy="1527048"/>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65E"/>
    <w:rsid w:val="00002333"/>
    <w:rsid w:val="001361B8"/>
    <w:rsid w:val="001E0C68"/>
    <w:rsid w:val="00320082"/>
    <w:rsid w:val="003B4F6D"/>
    <w:rsid w:val="00E66C14"/>
    <w:rsid w:val="00F22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231AC"/>
  <w15:chartTrackingRefBased/>
  <w15:docId w15:val="{3EFB5304-5BBC-451D-BFC6-F3FCB6513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26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26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26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26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26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26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26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26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26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6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26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26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26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26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26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6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6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65E"/>
    <w:rPr>
      <w:rFonts w:eastAsiaTheme="majorEastAsia" w:cstheme="majorBidi"/>
      <w:color w:val="272727" w:themeColor="text1" w:themeTint="D8"/>
    </w:rPr>
  </w:style>
  <w:style w:type="paragraph" w:styleId="Title">
    <w:name w:val="Title"/>
    <w:basedOn w:val="Normal"/>
    <w:next w:val="Normal"/>
    <w:link w:val="TitleChar"/>
    <w:uiPriority w:val="10"/>
    <w:qFormat/>
    <w:rsid w:val="00F226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6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6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26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65E"/>
    <w:pPr>
      <w:spacing w:before="160"/>
      <w:jc w:val="center"/>
    </w:pPr>
    <w:rPr>
      <w:i/>
      <w:iCs/>
      <w:color w:val="404040" w:themeColor="text1" w:themeTint="BF"/>
    </w:rPr>
  </w:style>
  <w:style w:type="character" w:customStyle="1" w:styleId="QuoteChar">
    <w:name w:val="Quote Char"/>
    <w:basedOn w:val="DefaultParagraphFont"/>
    <w:link w:val="Quote"/>
    <w:uiPriority w:val="29"/>
    <w:rsid w:val="00F2265E"/>
    <w:rPr>
      <w:i/>
      <w:iCs/>
      <w:color w:val="404040" w:themeColor="text1" w:themeTint="BF"/>
    </w:rPr>
  </w:style>
  <w:style w:type="paragraph" w:styleId="ListParagraph">
    <w:name w:val="List Paragraph"/>
    <w:basedOn w:val="Normal"/>
    <w:uiPriority w:val="34"/>
    <w:qFormat/>
    <w:rsid w:val="00F2265E"/>
    <w:pPr>
      <w:ind w:left="720"/>
      <w:contextualSpacing/>
    </w:pPr>
  </w:style>
  <w:style w:type="character" w:styleId="IntenseEmphasis">
    <w:name w:val="Intense Emphasis"/>
    <w:basedOn w:val="DefaultParagraphFont"/>
    <w:uiPriority w:val="21"/>
    <w:qFormat/>
    <w:rsid w:val="00F2265E"/>
    <w:rPr>
      <w:i/>
      <w:iCs/>
      <w:color w:val="0F4761" w:themeColor="accent1" w:themeShade="BF"/>
    </w:rPr>
  </w:style>
  <w:style w:type="paragraph" w:styleId="IntenseQuote">
    <w:name w:val="Intense Quote"/>
    <w:basedOn w:val="Normal"/>
    <w:next w:val="Normal"/>
    <w:link w:val="IntenseQuoteChar"/>
    <w:uiPriority w:val="30"/>
    <w:qFormat/>
    <w:rsid w:val="00F226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265E"/>
    <w:rPr>
      <w:i/>
      <w:iCs/>
      <w:color w:val="0F4761" w:themeColor="accent1" w:themeShade="BF"/>
    </w:rPr>
  </w:style>
  <w:style w:type="character" w:styleId="IntenseReference">
    <w:name w:val="Intense Reference"/>
    <w:basedOn w:val="DefaultParagraphFont"/>
    <w:uiPriority w:val="32"/>
    <w:qFormat/>
    <w:rsid w:val="00F2265E"/>
    <w:rPr>
      <w:b/>
      <w:bCs/>
      <w:smallCaps/>
      <w:color w:val="0F4761" w:themeColor="accent1" w:themeShade="BF"/>
      <w:spacing w:val="5"/>
    </w:rPr>
  </w:style>
  <w:style w:type="paragraph" w:styleId="Header">
    <w:name w:val="header"/>
    <w:basedOn w:val="Normal"/>
    <w:link w:val="HeaderChar"/>
    <w:uiPriority w:val="99"/>
    <w:unhideWhenUsed/>
    <w:rsid w:val="00F226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65E"/>
  </w:style>
  <w:style w:type="paragraph" w:styleId="Footer">
    <w:name w:val="footer"/>
    <w:basedOn w:val="Normal"/>
    <w:link w:val="FooterChar"/>
    <w:uiPriority w:val="99"/>
    <w:unhideWhenUsed/>
    <w:rsid w:val="00F226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73757">
      <w:bodyDiv w:val="1"/>
      <w:marLeft w:val="0"/>
      <w:marRight w:val="0"/>
      <w:marTop w:val="0"/>
      <w:marBottom w:val="0"/>
      <w:divBdr>
        <w:top w:val="none" w:sz="0" w:space="0" w:color="auto"/>
        <w:left w:val="none" w:sz="0" w:space="0" w:color="auto"/>
        <w:bottom w:val="none" w:sz="0" w:space="0" w:color="auto"/>
        <w:right w:val="none" w:sz="0" w:space="0" w:color="auto"/>
      </w:divBdr>
    </w:div>
    <w:div w:id="674916522">
      <w:bodyDiv w:val="1"/>
      <w:marLeft w:val="0"/>
      <w:marRight w:val="0"/>
      <w:marTop w:val="0"/>
      <w:marBottom w:val="0"/>
      <w:divBdr>
        <w:top w:val="none" w:sz="0" w:space="0" w:color="auto"/>
        <w:left w:val="none" w:sz="0" w:space="0" w:color="auto"/>
        <w:bottom w:val="none" w:sz="0" w:space="0" w:color="auto"/>
        <w:right w:val="none" w:sz="0" w:space="0" w:color="auto"/>
      </w:divBdr>
    </w:div>
    <w:div w:id="816335443">
      <w:bodyDiv w:val="1"/>
      <w:marLeft w:val="0"/>
      <w:marRight w:val="0"/>
      <w:marTop w:val="0"/>
      <w:marBottom w:val="0"/>
      <w:divBdr>
        <w:top w:val="none" w:sz="0" w:space="0" w:color="auto"/>
        <w:left w:val="none" w:sz="0" w:space="0" w:color="auto"/>
        <w:bottom w:val="none" w:sz="0" w:space="0" w:color="auto"/>
        <w:right w:val="none" w:sz="0" w:space="0" w:color="auto"/>
      </w:divBdr>
    </w:div>
    <w:div w:id="1632057539">
      <w:bodyDiv w:val="1"/>
      <w:marLeft w:val="0"/>
      <w:marRight w:val="0"/>
      <w:marTop w:val="0"/>
      <w:marBottom w:val="0"/>
      <w:divBdr>
        <w:top w:val="none" w:sz="0" w:space="0" w:color="auto"/>
        <w:left w:val="none" w:sz="0" w:space="0" w:color="auto"/>
        <w:bottom w:val="none" w:sz="0" w:space="0" w:color="auto"/>
        <w:right w:val="none" w:sz="0" w:space="0" w:color="auto"/>
      </w:divBdr>
    </w:div>
    <w:div w:id="1904950980">
      <w:bodyDiv w:val="1"/>
      <w:marLeft w:val="0"/>
      <w:marRight w:val="0"/>
      <w:marTop w:val="0"/>
      <w:marBottom w:val="0"/>
      <w:divBdr>
        <w:top w:val="none" w:sz="0" w:space="0" w:color="auto"/>
        <w:left w:val="none" w:sz="0" w:space="0" w:color="auto"/>
        <w:bottom w:val="none" w:sz="0" w:space="0" w:color="auto"/>
        <w:right w:val="none" w:sz="0" w:space="0" w:color="auto"/>
      </w:divBdr>
    </w:div>
    <w:div w:id="198557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131</Words>
  <Characters>752</Characters>
  <Application>Microsoft Office Word</Application>
  <DocSecurity>0</DocSecurity>
  <Lines>6</Lines>
  <Paragraphs>1</Paragraphs>
  <ScaleCrop>false</ScaleCrop>
  <Company>Wichita State University</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Baxter, Laura</dc:creator>
  <cp:keywords/>
  <dc:description/>
  <cp:lastModifiedBy>Baxter, Laura</cp:lastModifiedBy>
  <cp:revision>2</cp:revision>
  <dcterms:created xsi:type="dcterms:W3CDTF">2025-02-21T16:54:00Z</dcterms:created>
  <dcterms:modified xsi:type="dcterms:W3CDTF">2025-02-21T17:01:00Z</dcterms:modified>
</cp:coreProperties>
</file>